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FD664D" w:rsidRDefault="000D6194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FD664D" w:rsidRDefault="000D6194" w:rsidP="009130FD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38.0</w:t>
            </w:r>
            <w:r w:rsidR="009130FD" w:rsidRPr="00FD664D">
              <w:rPr>
                <w:sz w:val="24"/>
                <w:szCs w:val="24"/>
              </w:rPr>
              <w:t>4</w:t>
            </w:r>
            <w:r w:rsidRPr="00FD664D">
              <w:rPr>
                <w:sz w:val="24"/>
                <w:szCs w:val="24"/>
              </w:rPr>
              <w:t>.03</w:t>
            </w:r>
            <w:r w:rsidR="005B4308" w:rsidRPr="00FD6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FD664D" w:rsidRDefault="000D6194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Управление персоналом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AF0D1F" w:rsidRPr="008765A4" w:rsidRDefault="00E20F72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  <w:r>
              <w:t>Стратегические технологии управления персоналом</w:t>
            </w:r>
            <w:bookmarkStart w:id="0" w:name="_GoBack"/>
            <w:bookmarkEnd w:id="0"/>
          </w:p>
        </w:tc>
      </w:tr>
      <w:tr w:rsidR="00FD664D" w:rsidRPr="00FD664D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FD664D" w:rsidRDefault="00C35891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FD664D" w:rsidRDefault="00C35891" w:rsidP="005B4308">
            <w:pPr>
              <w:rPr>
                <w:sz w:val="24"/>
                <w:szCs w:val="24"/>
              </w:rPr>
            </w:pP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C35891" w:rsidRPr="00FD664D" w:rsidRDefault="00C35891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FD664D" w:rsidRDefault="00C35891" w:rsidP="00C35891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5B4308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FD664D" w:rsidRDefault="005B4308" w:rsidP="005B4308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9 </w:t>
            </w:r>
            <w:proofErr w:type="spellStart"/>
            <w:r w:rsidRPr="00FD664D">
              <w:rPr>
                <w:sz w:val="24"/>
                <w:szCs w:val="24"/>
              </w:rPr>
              <w:t>з.е</w:t>
            </w:r>
            <w:proofErr w:type="spellEnd"/>
            <w:r w:rsidRPr="00FD664D">
              <w:rPr>
                <w:sz w:val="24"/>
                <w:szCs w:val="24"/>
              </w:rPr>
              <w:t>.</w:t>
            </w:r>
            <w:r w:rsidR="00136A97" w:rsidRPr="00FD664D">
              <w:rPr>
                <w:sz w:val="24"/>
                <w:szCs w:val="24"/>
              </w:rPr>
              <w:t xml:space="preserve"> </w:t>
            </w:r>
          </w:p>
        </w:tc>
      </w:tr>
      <w:tr w:rsidR="00FD664D" w:rsidRPr="00FD664D" w:rsidTr="00FE0EB1">
        <w:tc>
          <w:tcPr>
            <w:tcW w:w="3091" w:type="dxa"/>
            <w:shd w:val="clear" w:color="auto" w:fill="E7E6E6" w:themeFill="background2"/>
          </w:tcPr>
          <w:p w:rsidR="005B4308" w:rsidRPr="00FD664D" w:rsidRDefault="005B4308" w:rsidP="00FA6E1D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Место</w:t>
            </w:r>
            <w:r w:rsidR="00FA6E1D" w:rsidRPr="00FD664D">
              <w:rPr>
                <w:b/>
                <w:sz w:val="24"/>
                <w:szCs w:val="24"/>
              </w:rPr>
              <w:t xml:space="preserve"> </w:t>
            </w:r>
            <w:r w:rsidR="00C35891" w:rsidRPr="00FD664D">
              <w:rPr>
                <w:b/>
                <w:sz w:val="24"/>
                <w:szCs w:val="24"/>
              </w:rPr>
              <w:t xml:space="preserve">ГИА </w:t>
            </w:r>
            <w:r w:rsidRPr="00FD664D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FD664D" w:rsidRDefault="00076905" w:rsidP="00076905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5B4308" w:rsidP="00C35891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Цели </w:t>
            </w:r>
            <w:r w:rsidR="00C35891" w:rsidRPr="00FD664D">
              <w:rPr>
                <w:b/>
                <w:sz w:val="24"/>
                <w:szCs w:val="24"/>
              </w:rPr>
              <w:t>ГИА</w:t>
            </w:r>
            <w:r w:rsidRPr="00FD664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D664D" w:rsidRPr="00FD664D" w:rsidTr="00E51D01">
        <w:tc>
          <w:tcPr>
            <w:tcW w:w="10490" w:type="dxa"/>
            <w:gridSpan w:val="3"/>
            <w:vAlign w:val="center"/>
          </w:tcPr>
          <w:p w:rsidR="00EF6C1E" w:rsidRPr="00FD664D" w:rsidRDefault="00E12A58" w:rsidP="009E01D3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FD664D">
              <w:rPr>
                <w:sz w:val="24"/>
                <w:szCs w:val="24"/>
              </w:rPr>
              <w:t>с</w:t>
            </w:r>
            <w:r w:rsidRPr="00FD664D">
              <w:rPr>
                <w:sz w:val="24"/>
                <w:szCs w:val="24"/>
              </w:rPr>
              <w:t>фор</w:t>
            </w:r>
            <w:r w:rsidR="00EF6C1E" w:rsidRPr="00FD664D">
              <w:rPr>
                <w:sz w:val="24"/>
                <w:szCs w:val="24"/>
              </w:rPr>
              <w:t>м</w:t>
            </w:r>
            <w:r w:rsidRPr="00FD664D">
              <w:rPr>
                <w:sz w:val="24"/>
                <w:szCs w:val="24"/>
              </w:rPr>
              <w:t>ированности</w:t>
            </w:r>
            <w:proofErr w:type="spellEnd"/>
            <w:r w:rsidRPr="00FD664D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FD664D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D664D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D664D" w:rsidRPr="00FD664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D664D" w:rsidRDefault="005B4308" w:rsidP="004F659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D664D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FD664D" w:rsidRPr="00FD66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FD664D" w:rsidRDefault="00076905" w:rsidP="00076905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D664D" w:rsidRPr="00FD66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130FD" w:rsidRPr="00FD664D" w:rsidRDefault="00175B0A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  <w:r w:rsidR="009130FD" w:rsidRPr="00FD664D">
              <w:rPr>
                <w:sz w:val="24"/>
                <w:szCs w:val="24"/>
              </w:rPr>
              <w:t xml:space="preserve"> </w:t>
            </w:r>
          </w:p>
          <w:p w:rsidR="009130FD" w:rsidRPr="00FD664D" w:rsidRDefault="009130FD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научно-исследовательская и педагогическая;</w:t>
            </w:r>
          </w:p>
          <w:p w:rsidR="000D6194" w:rsidRPr="00FD664D" w:rsidRDefault="009130FD" w:rsidP="00175B0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организационно-управленческая и экономическая</w:t>
            </w:r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FD664D" w:rsidRPr="00FD664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Введение 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Основная часть </w:t>
            </w:r>
            <w:r w:rsidR="000D6194" w:rsidRPr="00FD664D">
              <w:rPr>
                <w:sz w:val="24"/>
                <w:szCs w:val="24"/>
              </w:rPr>
              <w:t>(глава 1, глава 2, глава 3)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Заключение</w:t>
            </w:r>
          </w:p>
          <w:p w:rsidR="000D6194" w:rsidRPr="00FD664D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FD66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Приложение</w:t>
            </w:r>
          </w:p>
        </w:tc>
      </w:tr>
      <w:tr w:rsidR="00FD664D" w:rsidRPr="00FD664D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FD664D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FD664D">
              <w:rPr>
                <w:b/>
                <w:sz w:val="24"/>
                <w:szCs w:val="24"/>
              </w:rPr>
              <w:t>ВКР</w:t>
            </w:r>
            <w:r w:rsidRPr="00FD664D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FD664D">
              <w:rPr>
                <w:b/>
                <w:sz w:val="24"/>
                <w:szCs w:val="24"/>
              </w:rPr>
              <w:t>размещены</w:t>
            </w:r>
            <w:r w:rsidRPr="00FD664D">
              <w:rPr>
                <w:b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FD664D">
              <w:rPr>
                <w:b/>
                <w:sz w:val="24"/>
                <w:szCs w:val="24"/>
              </w:rPr>
              <w:t>УрГЭУ</w:t>
            </w:r>
            <w:proofErr w:type="spellEnd"/>
            <w:r w:rsidRPr="00FD66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664D" w:rsidRPr="00FD664D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FD664D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FD664D" w:rsidRDefault="00E20F72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706A20" w:rsidRPr="00FD664D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D664D" w:rsidRPr="00FD66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D664D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литературы</w:t>
            </w:r>
            <w:r w:rsidR="00E12A58" w:rsidRPr="00FD664D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9130FD" w:rsidRPr="00FD664D" w:rsidRDefault="009130FD" w:rsidP="00AF0D1F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Основная литература.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FD664D">
              <w:t>Космин</w:t>
            </w:r>
            <w:proofErr w:type="spellEnd"/>
            <w:r w:rsidRPr="00FD664D">
              <w:t>, В. В. Основы научных исследований (Общий курс) [Электронный ресурс]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учебное пособие / В. В. </w:t>
            </w:r>
            <w:proofErr w:type="spellStart"/>
            <w:r w:rsidRPr="00FD664D">
              <w:t>Космин</w:t>
            </w:r>
            <w:proofErr w:type="spellEnd"/>
            <w:r w:rsidRPr="00FD664D">
              <w:t xml:space="preserve">. - 4-е изд., </w:t>
            </w:r>
            <w:proofErr w:type="spellStart"/>
            <w:r w:rsidRPr="00FD664D">
              <w:t>перераб</w:t>
            </w:r>
            <w:proofErr w:type="spellEnd"/>
            <w:r w:rsidRPr="00FD664D">
              <w:t>. и доп. - Москва : РИОР: ИНФРА-М, 2018. - 238 с. </w:t>
            </w:r>
            <w:hyperlink r:id="rId10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Новиков, Ю. Н. Подготовка и защита бакалаврской работы, магистерской диссертации, дипломного проекта [Текст]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учебное пособие / Ю. Н. Новиков. - Изд. 3-е, стер. - Санкт-Петербург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Лань, 2018. - 31 с. (7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FD664D">
              <w:t>Волков, Ю. Г. Диссертация: подготовка, защита, оформление [Электронный ресурс]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практическое пособие / Ю. Г. Волков. - 4-е изд., </w:t>
            </w:r>
            <w:proofErr w:type="spellStart"/>
            <w:r w:rsidRPr="00FD664D">
              <w:t>перераб</w:t>
            </w:r>
            <w:proofErr w:type="spellEnd"/>
            <w:r w:rsidRPr="00FD664D">
              <w:t>. - Москва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Альфа-М: ИНФРА-М, 2016. - 160 с. </w:t>
            </w:r>
            <w:hyperlink r:id="rId11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http://znanium.com/go.php?id=510459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FD664D">
              <w:t>Видревич</w:t>
            </w:r>
            <w:proofErr w:type="spellEnd"/>
            <w:r w:rsidRPr="00FD664D">
              <w:t xml:space="preserve">, М. Б. Методология проведения научных исследований [Текст] : учебное пособие / М. Б. </w:t>
            </w:r>
            <w:proofErr w:type="spellStart"/>
            <w:r w:rsidRPr="00FD664D">
              <w:t>Видревич</w:t>
            </w:r>
            <w:proofErr w:type="spellEnd"/>
            <w:r w:rsidRPr="00FD664D">
              <w:t>, И. В. Первухина, О. Б. Беляева ; М-во образования и науки</w:t>
            </w:r>
            <w:proofErr w:type="gramStart"/>
            <w:r w:rsidRPr="00FD664D">
              <w:t xml:space="preserve"> Р</w:t>
            </w:r>
            <w:proofErr w:type="gramEnd"/>
            <w:r w:rsidRPr="00FD664D">
              <w:t>ос. Федерации, Урал</w:t>
            </w:r>
            <w:proofErr w:type="gramStart"/>
            <w:r w:rsidRPr="00FD664D">
              <w:t>.</w:t>
            </w:r>
            <w:proofErr w:type="gramEnd"/>
            <w:r w:rsidRPr="00FD664D">
              <w:t xml:space="preserve"> </w:t>
            </w:r>
            <w:proofErr w:type="gramStart"/>
            <w:r w:rsidRPr="00FD664D">
              <w:t>г</w:t>
            </w:r>
            <w:proofErr w:type="gramEnd"/>
            <w:r w:rsidRPr="00FD664D">
              <w:t xml:space="preserve">ос. </w:t>
            </w:r>
            <w:proofErr w:type="spellStart"/>
            <w:r w:rsidRPr="00FD664D">
              <w:t>экон</w:t>
            </w:r>
            <w:proofErr w:type="spellEnd"/>
            <w:r w:rsidRPr="00FD664D">
              <w:t>. ун-т. - Екатеринбург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[Издательство </w:t>
            </w:r>
            <w:proofErr w:type="spellStart"/>
            <w:r w:rsidRPr="00FD664D">
              <w:t>УрГЭУ</w:t>
            </w:r>
            <w:proofErr w:type="spellEnd"/>
            <w:r w:rsidRPr="00FD664D">
              <w:t>], 2015. - 52 с. </w:t>
            </w:r>
            <w:hyperlink r:id="rId12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http://lib.usue.ru/resource/limit/ump/17/p486171.pdf</w:t>
              </w:r>
            </w:hyperlink>
            <w:r w:rsidRPr="00FD664D">
              <w:t> (40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proofErr w:type="spellStart"/>
            <w:r w:rsidRPr="00FD664D">
              <w:t>Маюрникова</w:t>
            </w:r>
            <w:proofErr w:type="spellEnd"/>
            <w:r w:rsidRPr="00FD664D">
              <w:t>, Л. А. Основы научных исследований в научно-технической сфере [Электронный ресурс]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учебно-методическое пособие: учебное пособие для студентов технических вузов / Л. А. </w:t>
            </w:r>
            <w:proofErr w:type="spellStart"/>
            <w:r w:rsidRPr="00FD664D">
              <w:t>Маюрникова</w:t>
            </w:r>
            <w:proofErr w:type="spellEnd"/>
            <w:r w:rsidRPr="00FD664D">
              <w:t xml:space="preserve">, С. В. Новоселов ; </w:t>
            </w:r>
            <w:proofErr w:type="spellStart"/>
            <w:r w:rsidRPr="00FD664D">
              <w:t>Федер</w:t>
            </w:r>
            <w:proofErr w:type="spellEnd"/>
            <w:r w:rsidRPr="00FD664D">
              <w:t xml:space="preserve">. агентство по образованию, </w:t>
            </w:r>
            <w:proofErr w:type="spellStart"/>
            <w:r w:rsidRPr="00FD664D">
              <w:t>Кемер</w:t>
            </w:r>
            <w:proofErr w:type="spellEnd"/>
            <w:r w:rsidRPr="00FD664D">
              <w:t xml:space="preserve">. </w:t>
            </w:r>
            <w:proofErr w:type="spellStart"/>
            <w:r w:rsidRPr="00FD664D">
              <w:t>технол</w:t>
            </w:r>
            <w:proofErr w:type="spellEnd"/>
            <w:r w:rsidRPr="00FD664D">
              <w:t xml:space="preserve">. ин-т пищевой </w:t>
            </w:r>
            <w:proofErr w:type="spellStart"/>
            <w:r w:rsidRPr="00FD664D">
              <w:t>пром-ти</w:t>
            </w:r>
            <w:proofErr w:type="spellEnd"/>
            <w:r w:rsidRPr="00FD664D">
              <w:t>. - Кемерово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[б. и.], 2009. - 123 с. </w:t>
            </w:r>
            <w:hyperlink r:id="rId13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http://e.lanbook.com/books/element.php?pl1_cid=25&amp;pl1_id=4842</w:t>
              </w:r>
            </w:hyperlink>
          </w:p>
          <w:p w:rsidR="009130FD" w:rsidRPr="00FD664D" w:rsidRDefault="009130FD" w:rsidP="00AF0D1F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lastRenderedPageBreak/>
              <w:t>Тихонов, В. А. Научные исследования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Москва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Горячая линия - Телеком, 2013. - 296 с. (7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</w:t>
            </w:r>
            <w:proofErr w:type="gramStart"/>
            <w:r w:rsidRPr="00FD664D">
              <w:t xml:space="preserve"> .</w:t>
            </w:r>
            <w:proofErr w:type="gramEnd"/>
            <w:r w:rsidRPr="00FD664D">
              <w:t xml:space="preserve"> - Москва : Дашков и</w:t>
            </w:r>
            <w:proofErr w:type="gramStart"/>
            <w:r w:rsidRPr="00FD664D">
              <w:t xml:space="preserve"> К</w:t>
            </w:r>
            <w:proofErr w:type="gramEnd"/>
            <w:r w:rsidRPr="00FD664D">
              <w:t>°, 2012. - 488 с. </w:t>
            </w:r>
            <w:hyperlink r:id="rId14" w:tgtFrame="_blank" w:tooltip="читать полный текст" w:history="1">
              <w:r w:rsidRPr="00FD664D">
                <w:rPr>
                  <w:rStyle w:val="aff2"/>
                  <w:iCs/>
                  <w:color w:val="auto"/>
                </w:rPr>
                <w:t>http://znanium.com/go.php?id=415413</w:t>
              </w:r>
            </w:hyperlink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t>Резник, С. Д. Как защитить свою диссертацию [Текст]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[практическое пособие] / С. Д. Резник. - 3-е изд., </w:t>
            </w:r>
            <w:proofErr w:type="spellStart"/>
            <w:r w:rsidRPr="00FD664D">
              <w:t>перераб</w:t>
            </w:r>
            <w:proofErr w:type="spellEnd"/>
            <w:r w:rsidRPr="00FD664D">
              <w:t>. и доп. - Москва : ИНФРА-М, 2012. - 346 с. (2 экз.)</w:t>
            </w:r>
          </w:p>
          <w:p w:rsidR="009130FD" w:rsidRPr="00FD664D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proofErr w:type="spellStart"/>
            <w:r w:rsidRPr="00FD664D">
              <w:t>Райзберг</w:t>
            </w:r>
            <w:proofErr w:type="spellEnd"/>
            <w:r w:rsidRPr="00FD664D">
              <w:t>, Б. А. Диссертация и ученая степень [Текст]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пособие для соискателей / Б. А. </w:t>
            </w:r>
            <w:proofErr w:type="spellStart"/>
            <w:r w:rsidRPr="00FD664D">
              <w:t>Райзберг</w:t>
            </w:r>
            <w:proofErr w:type="spellEnd"/>
            <w:r w:rsidRPr="00FD664D">
              <w:t xml:space="preserve">. - Изд. 8-е, доп. и </w:t>
            </w:r>
            <w:proofErr w:type="spellStart"/>
            <w:r w:rsidRPr="00FD664D">
              <w:t>испр</w:t>
            </w:r>
            <w:proofErr w:type="spellEnd"/>
            <w:r w:rsidRPr="00FD664D">
              <w:t>. - Москва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ИНФРА-М, 2008. - 479 с. (1 экз.)</w:t>
            </w:r>
          </w:p>
          <w:p w:rsidR="00AF0D1F" w:rsidRPr="00FD664D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  <w:rPr>
                <w:rStyle w:val="aff2"/>
                <w:color w:val="auto"/>
              </w:rPr>
            </w:pPr>
            <w:r w:rsidRPr="00FD664D">
              <w:t>Савицкая, Г. В. Экономический </w:t>
            </w:r>
            <w:r w:rsidRPr="00FD664D">
              <w:rPr>
                <w:bCs/>
              </w:rPr>
              <w:t>анализ</w:t>
            </w:r>
            <w:r w:rsidRPr="00FD664D">
              <w:t> [Электронный ресурс]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FD664D">
              <w:t>перераб</w:t>
            </w:r>
            <w:proofErr w:type="spellEnd"/>
            <w:r w:rsidRPr="00FD664D">
              <w:t>. и доп. - Москва : ИНФРА-М, 2017. - 649 с. </w:t>
            </w:r>
            <w:r w:rsidRPr="00FD664D">
              <w:rPr>
                <w:iCs/>
              </w:rPr>
              <w:fldChar w:fldCharType="begin"/>
            </w:r>
            <w:r w:rsidRPr="00FD664D">
              <w:rPr>
                <w:iCs/>
              </w:rPr>
              <w:instrText xml:space="preserve"> HYPERLINK "http://znanium.com/go.php?id=652550" </w:instrText>
            </w:r>
            <w:r w:rsidRPr="00FD664D">
              <w:rPr>
                <w:iCs/>
              </w:rPr>
              <w:fldChar w:fldCharType="separate"/>
            </w:r>
            <w:r w:rsidRPr="00FD664D">
              <w:rPr>
                <w:rStyle w:val="aff2"/>
                <w:iCs/>
                <w:color w:val="auto"/>
              </w:rPr>
              <w:t>http://znanium.com/go.php?id=652550</w:t>
            </w:r>
          </w:p>
          <w:p w:rsidR="00AF0D1F" w:rsidRPr="00FD664D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FD664D">
              <w:rPr>
                <w:iCs/>
              </w:rPr>
              <w:fldChar w:fldCharType="end"/>
            </w:r>
            <w:r w:rsidRPr="00FD664D">
              <w:t xml:space="preserve"> Горелов, Н. А. Методология научных исследований [Текст]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учебник для </w:t>
            </w:r>
            <w:proofErr w:type="spellStart"/>
            <w:r w:rsidRPr="00FD664D">
              <w:t>бакалавриата</w:t>
            </w:r>
            <w:proofErr w:type="spellEnd"/>
            <w:r w:rsidRPr="00FD664D">
              <w:t xml:space="preserve"> и магистратуры : для студентов вузов / Н. А. Горелов, Д. В. Круглов ; С.-</w:t>
            </w:r>
            <w:proofErr w:type="spellStart"/>
            <w:r w:rsidRPr="00FD664D">
              <w:t>Петерб</w:t>
            </w:r>
            <w:proofErr w:type="spellEnd"/>
            <w:r w:rsidRPr="00FD664D">
              <w:t xml:space="preserve">. гос. </w:t>
            </w:r>
            <w:proofErr w:type="spellStart"/>
            <w:r w:rsidRPr="00FD664D">
              <w:t>экон</w:t>
            </w:r>
            <w:proofErr w:type="spellEnd"/>
            <w:r w:rsidRPr="00FD664D">
              <w:t>. ун-т. - Москва</w:t>
            </w:r>
            <w:proofErr w:type="gramStart"/>
            <w:r w:rsidRPr="00FD664D">
              <w:t xml:space="preserve"> :</w:t>
            </w:r>
            <w:proofErr w:type="gramEnd"/>
            <w:r w:rsidRPr="00FD664D">
              <w:t xml:space="preserve"> </w:t>
            </w:r>
            <w:proofErr w:type="spellStart"/>
            <w:r w:rsidRPr="00FD664D">
              <w:t>Юрайт</w:t>
            </w:r>
            <w:proofErr w:type="spellEnd"/>
            <w:r w:rsidRPr="00FD664D">
              <w:t>, 2017. - 290 с. (5 экз.)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FD664D">
              <w:rPr>
                <w:sz w:val="24"/>
                <w:szCs w:val="24"/>
              </w:rPr>
              <w:t>УрГЭУ</w:t>
            </w:r>
            <w:proofErr w:type="spellEnd"/>
            <w:r w:rsidRPr="00FD664D">
              <w:rPr>
                <w:sz w:val="24"/>
                <w:szCs w:val="24"/>
              </w:rPr>
              <w:t xml:space="preserve"> (</w:t>
            </w:r>
            <w:hyperlink r:id="rId15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Znanium.com (</w:t>
            </w:r>
            <w:hyperlink r:id="rId18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;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.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  <w:r w:rsidRPr="00FD664D">
              <w:rPr>
                <w:sz w:val="24"/>
                <w:szCs w:val="24"/>
              </w:rPr>
              <w:t>.</w:t>
            </w:r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FD664D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FD664D">
              <w:rPr>
                <w:sz w:val="24"/>
                <w:szCs w:val="24"/>
              </w:rPr>
              <w:t>КиберЛенинка</w:t>
            </w:r>
            <w:proofErr w:type="spellEnd"/>
            <w:r w:rsidRPr="00FD664D">
              <w:rPr>
                <w:sz w:val="24"/>
                <w:szCs w:val="24"/>
              </w:rPr>
              <w:t xml:space="preserve"> (</w:t>
            </w:r>
            <w:hyperlink r:id="rId26" w:history="1">
              <w:r w:rsidRPr="00FD664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FD664D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FD664D" w:rsidRPr="00FD664D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D664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FD664D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не реализуются</w:t>
            </w:r>
          </w:p>
        </w:tc>
      </w:tr>
      <w:tr w:rsidR="00FD664D" w:rsidRPr="00FD664D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D664D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D664D">
              <w:rPr>
                <w:b/>
                <w:sz w:val="24"/>
                <w:szCs w:val="24"/>
              </w:rPr>
              <w:t xml:space="preserve">подготовки и </w:t>
            </w:r>
            <w:r w:rsidRPr="00FD664D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D664D">
              <w:rPr>
                <w:b/>
                <w:sz w:val="24"/>
                <w:szCs w:val="24"/>
              </w:rPr>
              <w:t>ГИА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4431EA" w:rsidP="004431E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D664D" w:rsidRDefault="004431EA" w:rsidP="004431EA">
            <w:pPr>
              <w:jc w:val="both"/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D664D">
              <w:rPr>
                <w:sz w:val="24"/>
                <w:szCs w:val="24"/>
              </w:rPr>
              <w:t>Astra</w:t>
            </w:r>
            <w:proofErr w:type="spellEnd"/>
            <w:r w:rsidRPr="00FD664D">
              <w:rPr>
                <w:sz w:val="24"/>
                <w:szCs w:val="24"/>
              </w:rPr>
              <w:t xml:space="preserve"> </w:t>
            </w:r>
            <w:proofErr w:type="spellStart"/>
            <w:r w:rsidRPr="00FD664D">
              <w:rPr>
                <w:sz w:val="24"/>
                <w:szCs w:val="24"/>
              </w:rPr>
              <w:t>Linux</w:t>
            </w:r>
            <w:proofErr w:type="spellEnd"/>
            <w:r w:rsidRPr="00FD664D">
              <w:rPr>
                <w:sz w:val="24"/>
                <w:szCs w:val="24"/>
              </w:rPr>
              <w:t xml:space="preserve"> </w:t>
            </w:r>
            <w:proofErr w:type="spellStart"/>
            <w:r w:rsidRPr="00FD664D">
              <w:rPr>
                <w:sz w:val="24"/>
                <w:szCs w:val="24"/>
              </w:rPr>
              <w:t>Common</w:t>
            </w:r>
            <w:proofErr w:type="spellEnd"/>
            <w:r w:rsidRPr="00FD664D">
              <w:rPr>
                <w:sz w:val="24"/>
                <w:szCs w:val="24"/>
              </w:rPr>
              <w:t xml:space="preserve"> </w:t>
            </w:r>
            <w:proofErr w:type="spellStart"/>
            <w:r w:rsidRPr="00FD664D">
              <w:rPr>
                <w:sz w:val="24"/>
                <w:szCs w:val="24"/>
              </w:rPr>
              <w:t>Edition</w:t>
            </w:r>
            <w:proofErr w:type="spellEnd"/>
            <w:r w:rsidRPr="00FD664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431EA" w:rsidRPr="00FD664D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FD66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4431EA" w:rsidRPr="00FD664D" w:rsidRDefault="004431EA" w:rsidP="004431EA">
            <w:pPr>
              <w:rPr>
                <w:b/>
                <w:sz w:val="24"/>
                <w:szCs w:val="24"/>
              </w:rPr>
            </w:pPr>
            <w:r w:rsidRPr="00FD66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Общего доступа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D664D" w:rsidRDefault="004431EA" w:rsidP="004431EA">
            <w:pPr>
              <w:rPr>
                <w:sz w:val="24"/>
                <w:szCs w:val="24"/>
              </w:rPr>
            </w:pPr>
            <w:r w:rsidRPr="00FD664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FD664D">
              <w:rPr>
                <w:bCs/>
                <w:sz w:val="24"/>
                <w:szCs w:val="24"/>
              </w:rPr>
              <w:t>ии ОО</w:t>
            </w:r>
            <w:proofErr w:type="gramEnd"/>
            <w:r w:rsidRPr="00FD664D">
              <w:rPr>
                <w:bCs/>
                <w:sz w:val="24"/>
                <w:szCs w:val="24"/>
              </w:rPr>
              <w:t>Н по торговле и развитию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D66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D664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D664D" w:rsidRPr="00FD664D" w:rsidTr="00CB2C49">
        <w:tc>
          <w:tcPr>
            <w:tcW w:w="10490" w:type="dxa"/>
            <w:gridSpan w:val="3"/>
          </w:tcPr>
          <w:p w:rsidR="009E01D3" w:rsidRPr="00FD664D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D664D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FD664D">
              <w:rPr>
                <w:rFonts w:eastAsia="Arial Unicode MS"/>
              </w:rPr>
              <w:t xml:space="preserve"> </w:t>
            </w:r>
            <w:r w:rsidR="00F667E0" w:rsidRPr="00FD664D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FD664D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D664D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5C5F82">
        <w:rPr>
          <w:sz w:val="24"/>
          <w:szCs w:val="24"/>
        </w:rPr>
        <w:t xml:space="preserve"> </w:t>
      </w:r>
      <w:r w:rsidR="000D6194" w:rsidRPr="000D6194">
        <w:rPr>
          <w:sz w:val="24"/>
          <w:szCs w:val="24"/>
        </w:rPr>
        <w:t xml:space="preserve">М.И. </w:t>
      </w:r>
      <w:proofErr w:type="spellStart"/>
      <w:r w:rsidR="000D6194" w:rsidRPr="000D6194">
        <w:rPr>
          <w:sz w:val="24"/>
          <w:szCs w:val="24"/>
        </w:rPr>
        <w:t>Плутова</w:t>
      </w:r>
      <w:proofErr w:type="spellEnd"/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C5F82" w:rsidRDefault="005C5F82" w:rsidP="005C5F82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заведующего кафедрой </w:t>
      </w:r>
    </w:p>
    <w:p w:rsidR="005C5F82" w:rsidRDefault="005C5F82" w:rsidP="005C5F82">
      <w:pPr>
        <w:rPr>
          <w:b/>
          <w:sz w:val="24"/>
        </w:rPr>
      </w:pPr>
      <w:r>
        <w:rPr>
          <w:sz w:val="24"/>
        </w:rPr>
        <w:t xml:space="preserve">Экономики труда и управления персоналом                                                       Н.В. </w:t>
      </w:r>
      <w:proofErr w:type="gramStart"/>
      <w:r>
        <w:rPr>
          <w:sz w:val="24"/>
        </w:rPr>
        <w:t>Тонких</w:t>
      </w:r>
      <w:proofErr w:type="gramEnd"/>
      <w:r>
        <w:rPr>
          <w:sz w:val="24"/>
        </w:rPr>
        <w:t xml:space="preserve"> </w:t>
      </w:r>
    </w:p>
    <w:p w:rsidR="00B075E2" w:rsidRPr="00E8420A" w:rsidRDefault="00B075E2" w:rsidP="005C5F82">
      <w:pPr>
        <w:tabs>
          <w:tab w:val="left" w:pos="7938"/>
        </w:tabs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A" w:rsidRDefault="006D19BA">
      <w:r>
        <w:separator/>
      </w:r>
    </w:p>
  </w:endnote>
  <w:endnote w:type="continuationSeparator" w:id="0">
    <w:p w:rsidR="006D19BA" w:rsidRDefault="006D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A" w:rsidRDefault="006D19BA">
      <w:r>
        <w:separator/>
      </w:r>
    </w:p>
  </w:footnote>
  <w:footnote w:type="continuationSeparator" w:id="0">
    <w:p w:rsidR="006D19BA" w:rsidRDefault="006D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E190A94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>
    <w:nsid w:val="14B401DC"/>
    <w:multiLevelType w:val="multilevel"/>
    <w:tmpl w:val="D7381D1C"/>
    <w:numStyleLink w:val="3"/>
  </w:abstractNum>
  <w:abstractNum w:abstractNumId="8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1353B6"/>
    <w:multiLevelType w:val="multilevel"/>
    <w:tmpl w:val="5D8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69C2C26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783CF2"/>
    <w:multiLevelType w:val="hybridMultilevel"/>
    <w:tmpl w:val="B4B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10"/>
  </w:num>
  <w:num w:numId="34">
    <w:abstractNumId w:val="36"/>
  </w:num>
  <w:num w:numId="35">
    <w:abstractNumId w:val="8"/>
  </w:num>
  <w:num w:numId="36">
    <w:abstractNumId w:val="16"/>
  </w:num>
  <w:num w:numId="37">
    <w:abstractNumId w:val="5"/>
  </w:num>
  <w:num w:numId="38">
    <w:abstractNumId w:val="3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54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5F8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19BA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65A4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0F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0D1F"/>
    <w:rsid w:val="00AF192A"/>
    <w:rsid w:val="00AF2D36"/>
    <w:rsid w:val="00AF5DE0"/>
    <w:rsid w:val="00B0620E"/>
    <w:rsid w:val="00B075E2"/>
    <w:rsid w:val="00B078BA"/>
    <w:rsid w:val="00B12E4F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00C0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0F72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D664D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cid=25&amp;pl1_id=4842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7/p486171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10459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19" Type="http://schemas.openxmlformats.org/officeDocument/2006/relationships/hyperlink" Target="http://www.trm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://znanium.com/go.php?id=4154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F031-27F2-4415-8E6C-6C4A43E9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Панченко Александр Юрьевич</cp:lastModifiedBy>
  <cp:revision>2</cp:revision>
  <cp:lastPrinted>2019-06-07T10:40:00Z</cp:lastPrinted>
  <dcterms:created xsi:type="dcterms:W3CDTF">2020-03-05T09:04:00Z</dcterms:created>
  <dcterms:modified xsi:type="dcterms:W3CDTF">2020-03-05T09:04:00Z</dcterms:modified>
</cp:coreProperties>
</file>